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91" w:rsidRPr="00D22A91" w:rsidRDefault="00D22A91" w:rsidP="00D22A91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A91">
        <w:rPr>
          <w:rFonts w:ascii="Times New Roman" w:hAnsi="Times New Roman" w:cs="Times New Roman"/>
          <w:b/>
          <w:sz w:val="24"/>
          <w:szCs w:val="24"/>
        </w:rPr>
        <w:t>РОССИЙСКАЯ ФЕДЕРАЦИЯ РЕСПУБЛИКА ДАГЕСТАН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2A91">
        <w:rPr>
          <w:rFonts w:ascii="Times New Roman" w:hAnsi="Times New Roman" w:cs="Times New Roman"/>
          <w:b/>
          <w:sz w:val="24"/>
          <w:szCs w:val="24"/>
        </w:rPr>
        <w:t>Г. БУЙНАКСК</w:t>
      </w:r>
    </w:p>
    <w:p w:rsidR="00D22A91" w:rsidRPr="00D22A91" w:rsidRDefault="00D22A91" w:rsidP="00D22A91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A91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 ОБРАЗОВАТЕЛЬНОЕ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2A91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:rsidR="00D22A91" w:rsidRPr="00D22A91" w:rsidRDefault="00D22A91" w:rsidP="00D22A91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A91">
        <w:rPr>
          <w:rFonts w:ascii="Times New Roman" w:hAnsi="Times New Roman" w:cs="Times New Roman"/>
          <w:b/>
          <w:sz w:val="24"/>
          <w:szCs w:val="24"/>
        </w:rPr>
        <w:t>«ДЕТСКИЙ САД №20 г. БУЙНАКСК»</w:t>
      </w:r>
    </w:p>
    <w:p w:rsidR="0054340E" w:rsidRDefault="0054340E" w:rsidP="0054340E">
      <w:pPr>
        <w:jc w:val="center"/>
        <w:rPr>
          <w:b/>
          <w:bCs/>
          <w:sz w:val="28"/>
          <w:szCs w:val="28"/>
        </w:rPr>
      </w:pPr>
    </w:p>
    <w:p w:rsidR="0054340E" w:rsidRDefault="0054340E" w:rsidP="0054340E">
      <w:pPr>
        <w:jc w:val="center"/>
        <w:rPr>
          <w:b/>
          <w:bCs/>
          <w:sz w:val="28"/>
          <w:szCs w:val="28"/>
        </w:rPr>
      </w:pPr>
    </w:p>
    <w:p w:rsidR="0054340E" w:rsidRDefault="0054340E" w:rsidP="005434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54340E" w:rsidRDefault="0054340E" w:rsidP="0054340E">
      <w:pPr>
        <w:jc w:val="center"/>
        <w:rPr>
          <w:b/>
          <w:bCs/>
          <w:sz w:val="28"/>
          <w:szCs w:val="28"/>
        </w:rPr>
      </w:pPr>
    </w:p>
    <w:p w:rsidR="0054340E" w:rsidRDefault="0054340E" w:rsidP="0054340E">
      <w:pPr>
        <w:jc w:val="center"/>
        <w:rPr>
          <w:b/>
          <w:bCs/>
          <w:sz w:val="28"/>
          <w:szCs w:val="28"/>
        </w:rPr>
      </w:pPr>
    </w:p>
    <w:p w:rsidR="00C15B3E" w:rsidRDefault="00D22A91" w:rsidP="005434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91312E">
        <w:rPr>
          <w:b/>
          <w:bCs/>
          <w:sz w:val="28"/>
          <w:szCs w:val="28"/>
        </w:rPr>
        <w:t xml:space="preserve">от </w:t>
      </w:r>
      <w:r w:rsidR="00793532">
        <w:rPr>
          <w:b/>
          <w:bCs/>
          <w:sz w:val="28"/>
          <w:szCs w:val="28"/>
        </w:rPr>
        <w:t>12</w:t>
      </w:r>
      <w:r w:rsidR="004E16E6">
        <w:rPr>
          <w:b/>
          <w:bCs/>
          <w:sz w:val="28"/>
          <w:szCs w:val="28"/>
        </w:rPr>
        <w:t>.</w:t>
      </w:r>
      <w:r w:rsidR="00C63DFF">
        <w:rPr>
          <w:b/>
          <w:bCs/>
          <w:sz w:val="28"/>
          <w:szCs w:val="28"/>
        </w:rPr>
        <w:t>0</w:t>
      </w:r>
      <w:r w:rsidR="00793532">
        <w:rPr>
          <w:b/>
          <w:bCs/>
          <w:sz w:val="28"/>
          <w:szCs w:val="28"/>
        </w:rPr>
        <w:t>3</w:t>
      </w:r>
      <w:r w:rsidR="007F0C4B">
        <w:rPr>
          <w:b/>
          <w:bCs/>
          <w:sz w:val="28"/>
          <w:szCs w:val="28"/>
        </w:rPr>
        <w:t>.2021</w:t>
      </w:r>
      <w:r w:rsidR="00C15B3E">
        <w:rPr>
          <w:b/>
          <w:bCs/>
          <w:sz w:val="28"/>
          <w:szCs w:val="28"/>
        </w:rPr>
        <w:t xml:space="preserve"> г.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852033">
        <w:rPr>
          <w:b/>
          <w:bCs/>
          <w:sz w:val="28"/>
          <w:szCs w:val="28"/>
        </w:rPr>
        <w:t xml:space="preserve">№ </w:t>
      </w:r>
      <w:r w:rsidR="00793532">
        <w:rPr>
          <w:b/>
          <w:bCs/>
          <w:sz w:val="28"/>
          <w:szCs w:val="28"/>
        </w:rPr>
        <w:t>22</w:t>
      </w:r>
      <w:r w:rsidRPr="00852033">
        <w:rPr>
          <w:b/>
          <w:bCs/>
          <w:sz w:val="28"/>
          <w:szCs w:val="28"/>
        </w:rPr>
        <w:t xml:space="preserve">                                                                                                         </w:t>
      </w:r>
      <w:r w:rsidR="0054340E">
        <w:rPr>
          <w:b/>
          <w:bCs/>
          <w:sz w:val="28"/>
          <w:szCs w:val="28"/>
        </w:rPr>
        <w:t xml:space="preserve"> </w:t>
      </w:r>
    </w:p>
    <w:p w:rsidR="00C15B3E" w:rsidRDefault="00C15B3E" w:rsidP="0054340E">
      <w:pPr>
        <w:rPr>
          <w:b/>
          <w:bCs/>
          <w:sz w:val="28"/>
          <w:szCs w:val="28"/>
        </w:rPr>
      </w:pPr>
    </w:p>
    <w:p w:rsidR="00793532" w:rsidRPr="00793532" w:rsidRDefault="0054340E" w:rsidP="00793532">
      <w:pPr>
        <w:jc w:val="both"/>
        <w:rPr>
          <w:b/>
          <w:color w:val="000000"/>
          <w:sz w:val="24"/>
          <w:szCs w:val="24"/>
        </w:rPr>
      </w:pPr>
      <w:r w:rsidRPr="00D63D2E">
        <w:rPr>
          <w:bCs/>
          <w:sz w:val="24"/>
          <w:szCs w:val="24"/>
        </w:rPr>
        <w:t xml:space="preserve"> </w:t>
      </w:r>
      <w:r w:rsidRPr="00793532">
        <w:rPr>
          <w:b/>
          <w:bCs/>
          <w:sz w:val="24"/>
          <w:szCs w:val="24"/>
        </w:rPr>
        <w:t>«</w:t>
      </w:r>
      <w:r w:rsidR="00793532" w:rsidRPr="00793532">
        <w:rPr>
          <w:b/>
          <w:color w:val="000000"/>
          <w:sz w:val="24"/>
          <w:szCs w:val="24"/>
        </w:rPr>
        <w:t xml:space="preserve">О резервах материальных и финансовых ресурсов </w:t>
      </w:r>
    </w:p>
    <w:p w:rsidR="00793532" w:rsidRPr="00793532" w:rsidRDefault="00793532" w:rsidP="00793532">
      <w:pPr>
        <w:jc w:val="both"/>
        <w:rPr>
          <w:b/>
          <w:color w:val="000000"/>
          <w:sz w:val="24"/>
          <w:szCs w:val="24"/>
        </w:rPr>
      </w:pPr>
      <w:r w:rsidRPr="00793532">
        <w:rPr>
          <w:b/>
          <w:color w:val="000000"/>
          <w:sz w:val="24"/>
          <w:szCs w:val="24"/>
        </w:rPr>
        <w:t xml:space="preserve">для гражданской обороны и ликвидации </w:t>
      </w:r>
    </w:p>
    <w:p w:rsidR="00793532" w:rsidRPr="00793532" w:rsidRDefault="00793532" w:rsidP="00793532">
      <w:pPr>
        <w:jc w:val="both"/>
        <w:rPr>
          <w:b/>
          <w:color w:val="000000"/>
          <w:sz w:val="24"/>
          <w:szCs w:val="24"/>
        </w:rPr>
      </w:pPr>
      <w:r w:rsidRPr="00793532">
        <w:rPr>
          <w:b/>
          <w:color w:val="000000"/>
          <w:sz w:val="24"/>
          <w:szCs w:val="24"/>
        </w:rPr>
        <w:t>чрезвычайных ситуаций</w:t>
      </w:r>
    </w:p>
    <w:p w:rsidR="00C1397D" w:rsidRPr="00793532" w:rsidRDefault="00793532" w:rsidP="00793532">
      <w:pPr>
        <w:jc w:val="both"/>
        <w:rPr>
          <w:b/>
          <w:sz w:val="24"/>
          <w:szCs w:val="24"/>
        </w:rPr>
      </w:pPr>
      <w:r w:rsidRPr="00793532">
        <w:rPr>
          <w:b/>
          <w:color w:val="000000"/>
          <w:sz w:val="24"/>
          <w:szCs w:val="24"/>
        </w:rPr>
        <w:t xml:space="preserve"> (последствий террористических актов)</w:t>
      </w:r>
    </w:p>
    <w:p w:rsidR="0054340E" w:rsidRPr="00793532" w:rsidRDefault="002E0AF1" w:rsidP="00793532">
      <w:pPr>
        <w:jc w:val="both"/>
        <w:rPr>
          <w:b/>
          <w:sz w:val="24"/>
          <w:szCs w:val="24"/>
        </w:rPr>
      </w:pPr>
      <w:r w:rsidRPr="00793532">
        <w:rPr>
          <w:b/>
          <w:sz w:val="24"/>
          <w:szCs w:val="24"/>
        </w:rPr>
        <w:t>в</w:t>
      </w:r>
      <w:r w:rsidR="0099634C" w:rsidRPr="00793532">
        <w:rPr>
          <w:b/>
          <w:sz w:val="24"/>
          <w:szCs w:val="24"/>
        </w:rPr>
        <w:t xml:space="preserve"> </w:t>
      </w:r>
      <w:r w:rsidR="00DA6DDE" w:rsidRPr="00793532">
        <w:rPr>
          <w:b/>
          <w:sz w:val="24"/>
          <w:szCs w:val="24"/>
        </w:rPr>
        <w:t>МК ДОУ ДС № 20 ГБ</w:t>
      </w:r>
      <w:r w:rsidR="0054340E" w:rsidRPr="00793532">
        <w:rPr>
          <w:b/>
          <w:bCs/>
          <w:sz w:val="24"/>
          <w:szCs w:val="24"/>
        </w:rPr>
        <w:t>»</w:t>
      </w:r>
    </w:p>
    <w:p w:rsidR="0054340E" w:rsidRPr="00715E8F" w:rsidRDefault="0054340E" w:rsidP="0054340E">
      <w:pPr>
        <w:rPr>
          <w:bCs/>
          <w:sz w:val="24"/>
          <w:szCs w:val="24"/>
        </w:rPr>
      </w:pPr>
    </w:p>
    <w:p w:rsidR="00465B44" w:rsidRPr="00793532" w:rsidRDefault="00793532" w:rsidP="000560DB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793532">
        <w:rPr>
          <w:color w:val="000000"/>
          <w:sz w:val="24"/>
          <w:szCs w:val="24"/>
        </w:rPr>
        <w:t>В соответствии с Федеральными законами от 21.12.1994 N 68-ФЗ "О защите населения и территорий от чрезвычайных ситуаций природного и техногенного характера", от 12.02.1998 N 28-ФЗ "О гражданской обороне", от 06.10.2003 N 131-ФЗ "Об общих принципах организации местного самоуправления в Российской Федерации", Постановлением Правительства Российской Федерации от 10.11.1996 N 1340 "О Порядке создания и использования резервов материальных ресурсов для ликвидации чрезвычайных</w:t>
      </w:r>
      <w:proofErr w:type="gramEnd"/>
      <w:r w:rsidRPr="00793532">
        <w:rPr>
          <w:color w:val="000000"/>
          <w:sz w:val="24"/>
          <w:szCs w:val="24"/>
        </w:rPr>
        <w:t xml:space="preserve"> ситуаций природного и техногенного характера"</w:t>
      </w:r>
    </w:p>
    <w:p w:rsidR="00793532" w:rsidRPr="00465B44" w:rsidRDefault="00793532" w:rsidP="000560DB">
      <w:pPr>
        <w:ind w:firstLine="567"/>
        <w:jc w:val="both"/>
        <w:rPr>
          <w:color w:val="000000"/>
          <w:sz w:val="24"/>
          <w:szCs w:val="24"/>
          <w:shd w:val="clear" w:color="auto" w:fill="FAFAFA"/>
        </w:rPr>
      </w:pPr>
    </w:p>
    <w:p w:rsidR="00DD4DF5" w:rsidRPr="00C21251" w:rsidRDefault="00DD4DF5" w:rsidP="00C21251">
      <w:pPr>
        <w:ind w:firstLine="567"/>
        <w:jc w:val="center"/>
        <w:rPr>
          <w:color w:val="000000"/>
        </w:rPr>
      </w:pPr>
      <w:r w:rsidRPr="002E0AF1">
        <w:rPr>
          <w:b/>
          <w:sz w:val="24"/>
          <w:szCs w:val="24"/>
        </w:rPr>
        <w:t>ПРИКАЗЫВАЮ:</w:t>
      </w:r>
    </w:p>
    <w:p w:rsidR="00DD4DF5" w:rsidRPr="00715E8F" w:rsidRDefault="00DD4DF5" w:rsidP="00DD4DF5">
      <w:pPr>
        <w:tabs>
          <w:tab w:val="left" w:pos="2520"/>
        </w:tabs>
        <w:ind w:left="-284" w:firstLine="567"/>
        <w:jc w:val="center"/>
        <w:rPr>
          <w:sz w:val="24"/>
          <w:szCs w:val="24"/>
        </w:rPr>
      </w:pPr>
    </w:p>
    <w:p w:rsidR="00793532" w:rsidRPr="00793532" w:rsidRDefault="00793532" w:rsidP="00793532">
      <w:pPr>
        <w:pStyle w:val="af3"/>
        <w:jc w:val="both"/>
        <w:rPr>
          <w:color w:val="000000"/>
        </w:rPr>
      </w:pPr>
      <w:r w:rsidRPr="00793532">
        <w:rPr>
          <w:color w:val="000000"/>
        </w:rPr>
        <w:t xml:space="preserve">1. Утвердить Положение о резервах материальных и финансовых ресурсов для гражданской обороны и ликвидации чрезвычайных ситуаций (последствий террористических актов) на территории </w:t>
      </w:r>
      <w:r>
        <w:rPr>
          <w:color w:val="000000"/>
        </w:rPr>
        <w:t>МК ДОУ ДС № 20 ГБ</w:t>
      </w:r>
      <w:r w:rsidRPr="00793532">
        <w:rPr>
          <w:color w:val="000000"/>
        </w:rPr>
        <w:t xml:space="preserve"> согласно Приложению 1.</w:t>
      </w:r>
    </w:p>
    <w:p w:rsidR="00793532" w:rsidRPr="00793532" w:rsidRDefault="00793532" w:rsidP="00793532">
      <w:pPr>
        <w:pStyle w:val="af3"/>
        <w:jc w:val="both"/>
        <w:rPr>
          <w:color w:val="000000"/>
        </w:rPr>
      </w:pPr>
      <w:r w:rsidRPr="00793532">
        <w:rPr>
          <w:color w:val="000000"/>
        </w:rPr>
        <w:t xml:space="preserve">2. Утвердить номенклатуру и объем резерва материальных ресурсов для гражданской обороны и ликвидации чрезвычайных ситуаций (последствий террористических актов) на территории </w:t>
      </w:r>
      <w:r>
        <w:rPr>
          <w:color w:val="000000"/>
        </w:rPr>
        <w:t>МК ДОУ ДС № 20 ГБ</w:t>
      </w:r>
      <w:r w:rsidRPr="00793532">
        <w:rPr>
          <w:color w:val="000000"/>
        </w:rPr>
        <w:t xml:space="preserve"> согласно Приложению 2.</w:t>
      </w:r>
    </w:p>
    <w:p w:rsidR="0099634C" w:rsidRPr="00CF10A6" w:rsidRDefault="00C21251" w:rsidP="00253294">
      <w:pPr>
        <w:pStyle w:val="af4"/>
        <w:shd w:val="clear" w:color="auto" w:fill="FFFFFF"/>
        <w:spacing w:before="0" w:beforeAutospacing="0" w:after="0" w:afterAutospacing="0"/>
        <w:ind w:right="-1"/>
        <w:jc w:val="both"/>
        <w:rPr>
          <w:color w:val="000000"/>
        </w:rPr>
      </w:pPr>
      <w:r>
        <w:t>3</w:t>
      </w:r>
      <w:r w:rsidR="000018FE">
        <w:t>. Контроль исполнения настоящего приказа оставляю за собой.</w:t>
      </w:r>
    </w:p>
    <w:p w:rsidR="0099634C" w:rsidRPr="00CF10A6" w:rsidRDefault="0099634C" w:rsidP="0099634C">
      <w:pPr>
        <w:pStyle w:val="af4"/>
        <w:shd w:val="clear" w:color="auto" w:fill="FFFFFF"/>
        <w:spacing w:before="0" w:beforeAutospacing="0" w:after="0" w:afterAutospacing="0"/>
        <w:ind w:right="-1"/>
        <w:rPr>
          <w:color w:val="000000"/>
        </w:rPr>
      </w:pPr>
    </w:p>
    <w:p w:rsidR="00DD4DF5" w:rsidRPr="00CF10A6" w:rsidRDefault="00DD4DF5" w:rsidP="00DD4DF5">
      <w:pPr>
        <w:jc w:val="center"/>
        <w:rPr>
          <w:b/>
          <w:sz w:val="24"/>
          <w:szCs w:val="24"/>
        </w:rPr>
      </w:pPr>
      <w:r w:rsidRPr="00CF10A6">
        <w:rPr>
          <w:b/>
          <w:sz w:val="24"/>
          <w:szCs w:val="24"/>
        </w:rPr>
        <w:t xml:space="preserve">Заведующая МК ДОУ ДС № 20                     </w:t>
      </w:r>
      <w:r w:rsidR="00715E8F" w:rsidRPr="00CF10A6">
        <w:rPr>
          <w:b/>
          <w:sz w:val="24"/>
          <w:szCs w:val="24"/>
        </w:rPr>
        <w:t xml:space="preserve">                    </w:t>
      </w:r>
      <w:r w:rsidRPr="00CF10A6">
        <w:rPr>
          <w:b/>
          <w:sz w:val="24"/>
          <w:szCs w:val="24"/>
        </w:rPr>
        <w:t xml:space="preserve">                                   Залибекова Д. Б.                                         </w:t>
      </w:r>
    </w:p>
    <w:p w:rsidR="00793532" w:rsidRDefault="00DD4DF5" w:rsidP="00DD4DF5">
      <w:pPr>
        <w:rPr>
          <w:sz w:val="24"/>
          <w:szCs w:val="24"/>
        </w:rPr>
      </w:pPr>
      <w:r w:rsidRPr="00CF10A6">
        <w:rPr>
          <w:sz w:val="24"/>
          <w:szCs w:val="24"/>
        </w:rPr>
        <w:t xml:space="preserve"> </w:t>
      </w:r>
    </w:p>
    <w:p w:rsidR="00793532" w:rsidRDefault="00793532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93532" w:rsidRPr="00793532" w:rsidRDefault="00793532" w:rsidP="00793532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3532" w:rsidRPr="00793532" w:rsidRDefault="00793532" w:rsidP="00793532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793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793532" w:rsidRDefault="00793532" w:rsidP="00793532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793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к Приказу № 22</w:t>
      </w:r>
    </w:p>
    <w:p w:rsidR="00793532" w:rsidRDefault="00793532" w:rsidP="00793532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МК ДОУ ДС № 20 ГБ</w:t>
      </w:r>
    </w:p>
    <w:p w:rsidR="00793532" w:rsidRPr="00793532" w:rsidRDefault="00793532" w:rsidP="00793532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793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от  «12» марта 2021 </w:t>
      </w:r>
      <w:r w:rsidRPr="0079353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793532" w:rsidRPr="00793532" w:rsidRDefault="00793532" w:rsidP="00793532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532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793532" w:rsidRPr="00793532" w:rsidRDefault="00793532" w:rsidP="00793532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532">
        <w:rPr>
          <w:rFonts w:ascii="Times New Roman" w:hAnsi="Times New Roman" w:cs="Times New Roman"/>
          <w:b/>
          <w:sz w:val="32"/>
          <w:szCs w:val="32"/>
        </w:rPr>
        <w:t>о резервах материальных и финансовых ресурсов для гражданской обороны и ликвидации чрезвычайных ситуаций (последствий террористических актов)</w:t>
      </w: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53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793532">
        <w:rPr>
          <w:rFonts w:ascii="Times New Roman" w:hAnsi="Times New Roman" w:cs="Times New Roman"/>
          <w:sz w:val="24"/>
          <w:szCs w:val="24"/>
        </w:rPr>
        <w:br/>
        <w:t xml:space="preserve">1.1. </w:t>
      </w:r>
      <w:proofErr w:type="gramStart"/>
      <w:r w:rsidRPr="00793532">
        <w:rPr>
          <w:rFonts w:ascii="Times New Roman" w:hAnsi="Times New Roman" w:cs="Times New Roman"/>
          <w:sz w:val="24"/>
          <w:szCs w:val="24"/>
        </w:rPr>
        <w:t>Резервы материальных и финансовых ресурсов для гражданской обороны и ликвидации чрезвычайных ситуаций (последствий террористических актов) на территории образовательного учреждения создаются заблаговременно в целях экстренного привлечения необходимых средств и включают: продовольствие, пищевое сырье, медицинское имущество, медикаменты, транспортные средства, средства связи, строительные материалы, топливо, средства индивидуальной защиты и другие материальные ресурсы, а также денежные средства.</w:t>
      </w:r>
      <w:proofErr w:type="gramEnd"/>
    </w:p>
    <w:p w:rsidR="00793532" w:rsidRDefault="00793532" w:rsidP="0079353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793532">
        <w:rPr>
          <w:rFonts w:ascii="Times New Roman" w:hAnsi="Times New Roman" w:cs="Times New Roman"/>
          <w:sz w:val="24"/>
          <w:szCs w:val="24"/>
        </w:rPr>
        <w:t>1.2. Резервы материальных и финансовых ресурсов для гражданской обороны и ликвидации чрезвычайных ситуаций (последствий террористических актов) создаются в соответствии с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532">
        <w:rPr>
          <w:rFonts w:ascii="Times New Roman" w:hAnsi="Times New Roman" w:cs="Times New Roman"/>
          <w:b/>
          <w:sz w:val="24"/>
          <w:szCs w:val="24"/>
        </w:rPr>
        <w:t>2. Порядок создания, хранения, использования и восполнения резерва материальных ресурсов</w:t>
      </w: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793532">
        <w:rPr>
          <w:rFonts w:ascii="Times New Roman" w:hAnsi="Times New Roman" w:cs="Times New Roman"/>
          <w:sz w:val="24"/>
          <w:szCs w:val="24"/>
        </w:rPr>
        <w:t xml:space="preserve">2.1. Номенклатура и объем резерва материальных ресурсов для гражданской обороны и ликвидации чрезвычайных ситуаций (последствий террористических актов) утверждается Администрацией </w:t>
      </w:r>
      <w:r>
        <w:rPr>
          <w:rFonts w:ascii="Times New Roman" w:hAnsi="Times New Roman" w:cs="Times New Roman"/>
          <w:sz w:val="24"/>
          <w:szCs w:val="24"/>
        </w:rPr>
        <w:t>городского округа «города Буйнакска</w:t>
      </w:r>
      <w:r w:rsidRPr="00793532">
        <w:rPr>
          <w:rFonts w:ascii="Times New Roman" w:hAnsi="Times New Roman" w:cs="Times New Roman"/>
          <w:sz w:val="24"/>
          <w:szCs w:val="24"/>
        </w:rPr>
        <w:t>».</w:t>
      </w: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793532">
        <w:rPr>
          <w:rFonts w:ascii="Times New Roman" w:hAnsi="Times New Roman" w:cs="Times New Roman"/>
          <w:sz w:val="24"/>
          <w:szCs w:val="24"/>
        </w:rPr>
        <w:t>2.2. Закупка продукции в резерв материальных ресурсов для гражданской обороны и ликвидации чрезвычайных ситуаций (последствий террористических актов) осуществляется в соответствии с положениями </w:t>
      </w:r>
      <w:hyperlink r:id="rId8" w:history="1">
        <w:r w:rsidRPr="00793532">
          <w:rPr>
            <w:rStyle w:val="af5"/>
            <w:rFonts w:ascii="Times New Roman" w:eastAsia="SimSun" w:hAnsi="Times New Roman" w:cs="Times New Roman"/>
            <w:color w:val="auto"/>
            <w:spacing w:val="2"/>
            <w:sz w:val="24"/>
            <w:szCs w:val="24"/>
            <w:u w:val="none"/>
          </w:rPr>
          <w:t>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793532">
        <w:rPr>
          <w:rFonts w:ascii="Times New Roman" w:hAnsi="Times New Roman" w:cs="Times New Roman"/>
          <w:sz w:val="24"/>
          <w:szCs w:val="24"/>
        </w:rPr>
        <w:t>.</w:t>
      </w: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793532">
        <w:rPr>
          <w:rFonts w:ascii="Times New Roman" w:hAnsi="Times New Roman" w:cs="Times New Roman"/>
          <w:sz w:val="24"/>
          <w:szCs w:val="24"/>
        </w:rPr>
        <w:t>2.3. Материальные ресурсы, созданного  материальных ресурсов для гражданской обороны и ликвидации чрезвычайных ситуаций (последствий террористических актов), независимо от места их размещения являются собственностью Заполярного района.</w:t>
      </w: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793532">
        <w:rPr>
          <w:rFonts w:ascii="Times New Roman" w:hAnsi="Times New Roman" w:cs="Times New Roman"/>
          <w:sz w:val="24"/>
          <w:szCs w:val="24"/>
        </w:rPr>
        <w:t>2.4. Резерв материальных ресурсов для гражданской обороны и ликвидации чрезвычайных ситуаций (последствий террористических актов) размещается как на объектах, специально предназначенных для его хранения и обслуживания, где гарантирована его безусловная сохранность и откуда возможна его оперативная доставка в зоны чрезвычайных ситуаций.</w:t>
      </w: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793532">
        <w:rPr>
          <w:rFonts w:ascii="Times New Roman" w:hAnsi="Times New Roman" w:cs="Times New Roman"/>
          <w:sz w:val="24"/>
          <w:szCs w:val="24"/>
        </w:rPr>
        <w:t>2.5. Основной задачей хранения запасов является обеспечение их количественной и качественной сохранности в течение всего периода хранения, а также обеспечение постоянной готовности к быстрой выдаче по предназначению.</w:t>
      </w: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793532">
        <w:rPr>
          <w:rFonts w:ascii="Times New Roman" w:hAnsi="Times New Roman" w:cs="Times New Roman"/>
          <w:sz w:val="24"/>
          <w:szCs w:val="24"/>
        </w:rPr>
        <w:t xml:space="preserve">2.6. Резерв материальных ресурсов для гражданской обороны и ликвидации чрезвычайных ситуаций (последствий террористических актов) используется </w:t>
      </w:r>
      <w:proofErr w:type="gramStart"/>
      <w:r w:rsidRPr="0079353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93532">
        <w:rPr>
          <w:rFonts w:ascii="Times New Roman" w:hAnsi="Times New Roman" w:cs="Times New Roman"/>
          <w:sz w:val="24"/>
          <w:szCs w:val="24"/>
        </w:rPr>
        <w:t>:</w:t>
      </w: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793532">
        <w:rPr>
          <w:rFonts w:ascii="Times New Roman" w:hAnsi="Times New Roman" w:cs="Times New Roman"/>
          <w:sz w:val="24"/>
          <w:szCs w:val="24"/>
        </w:rPr>
        <w:t>- проведения аварийно-спасательных и других неотложных работ по устранению непосредственной опасности для жизни и здоровья людей;</w:t>
      </w: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793532">
        <w:rPr>
          <w:rFonts w:ascii="Times New Roman" w:hAnsi="Times New Roman" w:cs="Times New Roman"/>
          <w:sz w:val="24"/>
          <w:szCs w:val="24"/>
        </w:rPr>
        <w:t>- развертывания и содержания пунктов временного размещения и питания пострадавших граждан;</w:t>
      </w: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793532">
        <w:rPr>
          <w:rFonts w:ascii="Times New Roman" w:hAnsi="Times New Roman" w:cs="Times New Roman"/>
          <w:sz w:val="24"/>
          <w:szCs w:val="24"/>
        </w:rPr>
        <w:t>- оснащения спасательных формирований, спасательных служб по обеспечению выполнения мероприятий по гражданской обороне, ликвидации чрезвычайных ситуаций (последствий террористических актов);</w:t>
      </w: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793532">
        <w:rPr>
          <w:rFonts w:ascii="Times New Roman" w:hAnsi="Times New Roman" w:cs="Times New Roman"/>
          <w:sz w:val="24"/>
          <w:szCs w:val="24"/>
        </w:rPr>
        <w:lastRenderedPageBreak/>
        <w:t>- выдачи гражданам средств индивидуальной защиты и медицинских средств индивидуальной защиты, предназначенных для использования в военное время, а также в мирное время при возникновении чрезвычайных ситуаций, обусловленных авариями, катастрофами и стихийными бедствиям;</w:t>
      </w: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793532">
        <w:rPr>
          <w:rFonts w:ascii="Times New Roman" w:hAnsi="Times New Roman" w:cs="Times New Roman"/>
          <w:sz w:val="24"/>
          <w:szCs w:val="24"/>
        </w:rPr>
        <w:t>- других первоочередных мероприятий, связанных с обеспечением жизнедеятельности пострадавшего населения.</w:t>
      </w: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793532">
        <w:rPr>
          <w:rFonts w:ascii="Times New Roman" w:hAnsi="Times New Roman" w:cs="Times New Roman"/>
          <w:sz w:val="24"/>
          <w:szCs w:val="24"/>
        </w:rPr>
        <w:t>2.7. При использовании материальных ресурсов резерва для гражданской обороны, ликвидации чрезвычайных ситуаций (последствий террористических актов) производится восполнение его запасов.</w:t>
      </w:r>
    </w:p>
    <w:p w:rsidR="00793532" w:rsidRDefault="00793532" w:rsidP="00793532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532">
        <w:rPr>
          <w:rFonts w:ascii="Times New Roman" w:hAnsi="Times New Roman" w:cs="Times New Roman"/>
          <w:b/>
          <w:sz w:val="24"/>
          <w:szCs w:val="24"/>
        </w:rPr>
        <w:t>3. Финансирование резерва материальных ресурсов</w:t>
      </w: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793532">
        <w:rPr>
          <w:rFonts w:ascii="Times New Roman" w:hAnsi="Times New Roman" w:cs="Times New Roman"/>
          <w:sz w:val="24"/>
          <w:szCs w:val="24"/>
        </w:rPr>
        <w:t>3.1. Объем финансовых средств, необходимых на приобретение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793532" w:rsidRPr="00793532" w:rsidRDefault="00793532" w:rsidP="00793532">
      <w:pPr>
        <w:shd w:val="clear" w:color="auto" w:fill="FFFFFF"/>
        <w:suppressAutoHyphens w:val="0"/>
        <w:spacing w:before="375" w:after="225"/>
        <w:jc w:val="both"/>
        <w:textAlignment w:val="baseline"/>
        <w:outlineLvl w:val="1"/>
        <w:rPr>
          <w:spacing w:val="2"/>
          <w:sz w:val="24"/>
          <w:szCs w:val="24"/>
        </w:rPr>
      </w:pPr>
    </w:p>
    <w:p w:rsidR="00793532" w:rsidRPr="00793532" w:rsidRDefault="00793532" w:rsidP="00793532">
      <w:pPr>
        <w:shd w:val="clear" w:color="auto" w:fill="FFFFFF"/>
        <w:suppressAutoHyphens w:val="0"/>
        <w:spacing w:before="375" w:after="225"/>
        <w:jc w:val="both"/>
        <w:textAlignment w:val="baseline"/>
        <w:outlineLvl w:val="1"/>
        <w:rPr>
          <w:spacing w:val="2"/>
          <w:sz w:val="24"/>
          <w:szCs w:val="24"/>
        </w:rPr>
      </w:pPr>
    </w:p>
    <w:p w:rsidR="00793532" w:rsidRPr="00793532" w:rsidRDefault="00793532" w:rsidP="00793532">
      <w:pPr>
        <w:shd w:val="clear" w:color="auto" w:fill="FFFFFF"/>
        <w:suppressAutoHyphens w:val="0"/>
        <w:spacing w:before="375" w:after="225"/>
        <w:jc w:val="both"/>
        <w:textAlignment w:val="baseline"/>
        <w:outlineLvl w:val="1"/>
        <w:rPr>
          <w:spacing w:val="2"/>
          <w:sz w:val="24"/>
          <w:szCs w:val="24"/>
        </w:rPr>
      </w:pPr>
    </w:p>
    <w:p w:rsidR="00793532" w:rsidRPr="00793532" w:rsidRDefault="00793532" w:rsidP="00793532">
      <w:pPr>
        <w:shd w:val="clear" w:color="auto" w:fill="FFFFFF"/>
        <w:suppressAutoHyphens w:val="0"/>
        <w:spacing w:before="375" w:after="225"/>
        <w:jc w:val="both"/>
        <w:textAlignment w:val="baseline"/>
        <w:outlineLvl w:val="1"/>
        <w:rPr>
          <w:spacing w:val="2"/>
          <w:sz w:val="24"/>
          <w:szCs w:val="24"/>
        </w:rPr>
      </w:pPr>
    </w:p>
    <w:p w:rsidR="00793532" w:rsidRPr="00793532" w:rsidRDefault="00793532" w:rsidP="00793532">
      <w:pPr>
        <w:shd w:val="clear" w:color="auto" w:fill="FFFFFF"/>
        <w:suppressAutoHyphens w:val="0"/>
        <w:spacing w:before="375" w:after="225"/>
        <w:jc w:val="both"/>
        <w:textAlignment w:val="baseline"/>
        <w:outlineLvl w:val="1"/>
        <w:rPr>
          <w:spacing w:val="2"/>
          <w:sz w:val="24"/>
          <w:szCs w:val="24"/>
        </w:rPr>
      </w:pPr>
    </w:p>
    <w:p w:rsidR="00793532" w:rsidRPr="00793532" w:rsidRDefault="00793532" w:rsidP="00793532">
      <w:pPr>
        <w:shd w:val="clear" w:color="auto" w:fill="FFFFFF"/>
        <w:suppressAutoHyphens w:val="0"/>
        <w:spacing w:before="375" w:after="225"/>
        <w:jc w:val="both"/>
        <w:textAlignment w:val="baseline"/>
        <w:outlineLvl w:val="1"/>
        <w:rPr>
          <w:spacing w:val="2"/>
          <w:sz w:val="24"/>
          <w:szCs w:val="24"/>
        </w:rPr>
      </w:pPr>
    </w:p>
    <w:p w:rsidR="00793532" w:rsidRPr="00793532" w:rsidRDefault="00793532" w:rsidP="00793532">
      <w:pPr>
        <w:shd w:val="clear" w:color="auto" w:fill="FFFFFF"/>
        <w:suppressAutoHyphens w:val="0"/>
        <w:spacing w:before="375" w:after="225"/>
        <w:jc w:val="both"/>
        <w:textAlignment w:val="baseline"/>
        <w:outlineLvl w:val="1"/>
        <w:rPr>
          <w:spacing w:val="2"/>
          <w:sz w:val="24"/>
          <w:szCs w:val="24"/>
        </w:rPr>
      </w:pPr>
    </w:p>
    <w:p w:rsidR="00793532" w:rsidRPr="00793532" w:rsidRDefault="00793532" w:rsidP="00793532">
      <w:pPr>
        <w:shd w:val="clear" w:color="auto" w:fill="FFFFFF"/>
        <w:suppressAutoHyphens w:val="0"/>
        <w:spacing w:before="375" w:after="225"/>
        <w:jc w:val="both"/>
        <w:textAlignment w:val="baseline"/>
        <w:outlineLvl w:val="1"/>
        <w:rPr>
          <w:spacing w:val="2"/>
          <w:sz w:val="24"/>
          <w:szCs w:val="24"/>
        </w:rPr>
      </w:pPr>
    </w:p>
    <w:p w:rsidR="00793532" w:rsidRDefault="00793532" w:rsidP="00793532">
      <w:pPr>
        <w:shd w:val="clear" w:color="auto" w:fill="FFFFFF"/>
        <w:suppressAutoHyphens w:val="0"/>
        <w:spacing w:before="375" w:after="225"/>
        <w:jc w:val="both"/>
        <w:textAlignment w:val="baseline"/>
        <w:outlineLvl w:val="1"/>
        <w:rPr>
          <w:spacing w:val="2"/>
          <w:sz w:val="24"/>
          <w:szCs w:val="24"/>
        </w:rPr>
      </w:pPr>
    </w:p>
    <w:p w:rsidR="00793532" w:rsidRDefault="00793532" w:rsidP="00793532">
      <w:pPr>
        <w:shd w:val="clear" w:color="auto" w:fill="FFFFFF"/>
        <w:suppressAutoHyphens w:val="0"/>
        <w:spacing w:before="375" w:after="225"/>
        <w:jc w:val="both"/>
        <w:textAlignment w:val="baseline"/>
        <w:outlineLvl w:val="1"/>
        <w:rPr>
          <w:spacing w:val="2"/>
          <w:sz w:val="24"/>
          <w:szCs w:val="24"/>
        </w:rPr>
      </w:pPr>
    </w:p>
    <w:p w:rsidR="00793532" w:rsidRDefault="00793532" w:rsidP="00793532">
      <w:pPr>
        <w:shd w:val="clear" w:color="auto" w:fill="FFFFFF"/>
        <w:suppressAutoHyphens w:val="0"/>
        <w:spacing w:before="375" w:after="225"/>
        <w:jc w:val="both"/>
        <w:textAlignment w:val="baseline"/>
        <w:outlineLvl w:val="1"/>
        <w:rPr>
          <w:spacing w:val="2"/>
          <w:sz w:val="24"/>
          <w:szCs w:val="24"/>
        </w:rPr>
      </w:pPr>
    </w:p>
    <w:p w:rsidR="00793532" w:rsidRDefault="00793532" w:rsidP="00793532">
      <w:pPr>
        <w:shd w:val="clear" w:color="auto" w:fill="FFFFFF"/>
        <w:suppressAutoHyphens w:val="0"/>
        <w:spacing w:before="375" w:after="225"/>
        <w:jc w:val="both"/>
        <w:textAlignment w:val="baseline"/>
        <w:outlineLvl w:val="1"/>
        <w:rPr>
          <w:spacing w:val="2"/>
          <w:sz w:val="24"/>
          <w:szCs w:val="24"/>
        </w:rPr>
      </w:pPr>
    </w:p>
    <w:p w:rsidR="00793532" w:rsidRDefault="00793532" w:rsidP="00793532">
      <w:pPr>
        <w:shd w:val="clear" w:color="auto" w:fill="FFFFFF"/>
        <w:suppressAutoHyphens w:val="0"/>
        <w:spacing w:before="375" w:after="225"/>
        <w:jc w:val="both"/>
        <w:textAlignment w:val="baseline"/>
        <w:outlineLvl w:val="1"/>
        <w:rPr>
          <w:spacing w:val="2"/>
          <w:sz w:val="24"/>
          <w:szCs w:val="24"/>
        </w:rPr>
      </w:pPr>
    </w:p>
    <w:p w:rsidR="00793532" w:rsidRDefault="00793532" w:rsidP="00793532">
      <w:pPr>
        <w:shd w:val="clear" w:color="auto" w:fill="FFFFFF"/>
        <w:suppressAutoHyphens w:val="0"/>
        <w:spacing w:before="375" w:after="225"/>
        <w:jc w:val="both"/>
        <w:textAlignment w:val="baseline"/>
        <w:outlineLvl w:val="1"/>
        <w:rPr>
          <w:spacing w:val="2"/>
          <w:sz w:val="24"/>
          <w:szCs w:val="24"/>
        </w:rPr>
      </w:pPr>
    </w:p>
    <w:p w:rsidR="00793532" w:rsidRDefault="00793532" w:rsidP="00793532">
      <w:pPr>
        <w:shd w:val="clear" w:color="auto" w:fill="FFFFFF"/>
        <w:suppressAutoHyphens w:val="0"/>
        <w:spacing w:before="375" w:after="225"/>
        <w:jc w:val="both"/>
        <w:textAlignment w:val="baseline"/>
        <w:outlineLvl w:val="1"/>
        <w:rPr>
          <w:spacing w:val="2"/>
          <w:sz w:val="24"/>
          <w:szCs w:val="24"/>
        </w:rPr>
      </w:pPr>
    </w:p>
    <w:p w:rsidR="00793532" w:rsidRPr="00793532" w:rsidRDefault="00793532" w:rsidP="00793532">
      <w:pPr>
        <w:shd w:val="clear" w:color="auto" w:fill="FFFFFF"/>
        <w:suppressAutoHyphens w:val="0"/>
        <w:spacing w:before="375" w:after="225"/>
        <w:jc w:val="both"/>
        <w:textAlignment w:val="baseline"/>
        <w:outlineLvl w:val="1"/>
        <w:rPr>
          <w:spacing w:val="2"/>
          <w:sz w:val="24"/>
          <w:szCs w:val="24"/>
        </w:rPr>
      </w:pPr>
    </w:p>
    <w:p w:rsidR="00793532" w:rsidRPr="00793532" w:rsidRDefault="00793532" w:rsidP="00793532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93532" w:rsidRDefault="00793532" w:rsidP="00793532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793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к Приказу № 22</w:t>
      </w:r>
    </w:p>
    <w:p w:rsidR="00793532" w:rsidRDefault="00793532" w:rsidP="00793532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МК ДОУ ДС № 20 ГБ</w:t>
      </w:r>
    </w:p>
    <w:p w:rsidR="00793532" w:rsidRPr="00793532" w:rsidRDefault="00793532" w:rsidP="00793532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793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от  «12» марта 2021 </w:t>
      </w:r>
      <w:r w:rsidRPr="0079353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532" w:rsidRPr="00793532" w:rsidRDefault="00793532" w:rsidP="00793532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532">
        <w:rPr>
          <w:rFonts w:ascii="Times New Roman" w:hAnsi="Times New Roman" w:cs="Times New Roman"/>
          <w:b/>
          <w:sz w:val="32"/>
          <w:szCs w:val="32"/>
        </w:rPr>
        <w:t>Номенклатура и объем резерва материальных ресурсов для гражданской обороны и ликвидации чрезвычайных ситуаций (последствий террористических актов)</w:t>
      </w:r>
    </w:p>
    <w:p w:rsidR="00793532" w:rsidRPr="00793532" w:rsidRDefault="00793532" w:rsidP="00793532">
      <w:pPr>
        <w:shd w:val="clear" w:color="auto" w:fill="FFFFFF"/>
        <w:suppressAutoHyphens w:val="0"/>
        <w:spacing w:line="315" w:lineRule="atLeast"/>
        <w:jc w:val="center"/>
        <w:textAlignment w:val="baseline"/>
        <w:rPr>
          <w:spacing w:val="2"/>
          <w:sz w:val="24"/>
          <w:szCs w:val="24"/>
        </w:rPr>
      </w:pPr>
      <w:r w:rsidRPr="00793532">
        <w:rPr>
          <w:spacing w:val="2"/>
          <w:sz w:val="32"/>
          <w:szCs w:val="32"/>
        </w:rPr>
        <w:br/>
      </w:r>
      <w:r w:rsidRPr="00793532">
        <w:rPr>
          <w:spacing w:val="2"/>
          <w:sz w:val="24"/>
          <w:szCs w:val="24"/>
        </w:rPr>
        <w:br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42"/>
        <w:gridCol w:w="4066"/>
        <w:gridCol w:w="1450"/>
        <w:gridCol w:w="1682"/>
        <w:gridCol w:w="1663"/>
      </w:tblGrid>
      <w:tr w:rsidR="00793532" w:rsidRPr="00793532" w:rsidTr="00793532">
        <w:trPr>
          <w:trHeight w:val="15"/>
          <w:jc w:val="center"/>
        </w:trPr>
        <w:tc>
          <w:tcPr>
            <w:tcW w:w="554" w:type="dxa"/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6" w:type="dxa"/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8" w:type="dxa"/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793532">
              <w:rPr>
                <w:b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79353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93532">
              <w:rPr>
                <w:b/>
                <w:sz w:val="24"/>
                <w:szCs w:val="24"/>
              </w:rPr>
              <w:t>/</w:t>
            </w:r>
            <w:proofErr w:type="spellStart"/>
            <w:r w:rsidRPr="0079353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793532">
              <w:rPr>
                <w:b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793532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793532">
              <w:rPr>
                <w:b/>
                <w:sz w:val="24"/>
                <w:szCs w:val="24"/>
              </w:rPr>
              <w:t>Норма потребления на 1 чел./</w:t>
            </w:r>
            <w:proofErr w:type="spellStart"/>
            <w:r w:rsidRPr="00793532">
              <w:rPr>
                <w:b/>
                <w:sz w:val="24"/>
                <w:szCs w:val="24"/>
              </w:rPr>
              <w:t>сут</w:t>
            </w:r>
            <w:proofErr w:type="spellEnd"/>
            <w:r w:rsidRPr="0079353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793532">
              <w:rPr>
                <w:b/>
                <w:sz w:val="24"/>
                <w:szCs w:val="24"/>
              </w:rPr>
              <w:t>Количество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5</w:t>
            </w:r>
          </w:p>
        </w:tc>
      </w:tr>
      <w:tr w:rsidR="00793532" w:rsidRPr="00793532" w:rsidTr="00793532">
        <w:trPr>
          <w:jc w:val="center"/>
        </w:trPr>
        <w:tc>
          <w:tcPr>
            <w:tcW w:w="90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I. Продовольствие (из расчета - 250 человек, с нарушенными условиями жизнедеятельности, на 3 суток)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0,47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355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Мука разная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0,15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115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Крупа и макаронные изделия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0,05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38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Мясо и мясопродукты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0,25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190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5.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Жиры (маргарин)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0,027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21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6.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Масло животное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0,03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25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7.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Консервы мясные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0,25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190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8.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Молоко и молочные продукты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0,27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203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9.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Картофель, овощи и фрукты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0,555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417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10.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Консервы молочные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0,03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23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Сахар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0,094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71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Рыбопродукты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0,075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57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Консервы рыбные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0,036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27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Соль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0,02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15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15.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Чай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0,003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2,5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16.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0,026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20</w:t>
            </w:r>
          </w:p>
        </w:tc>
      </w:tr>
      <w:tr w:rsidR="00793532" w:rsidRPr="00793532" w:rsidTr="00793532">
        <w:trPr>
          <w:jc w:val="center"/>
        </w:trPr>
        <w:tc>
          <w:tcPr>
            <w:tcW w:w="90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II. Детское питание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Сухие молочные смеси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0,125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Консервы мясные для детского питания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0,1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15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Пюре фруктовые и овощные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0,25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40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Соки фруктовые для детского питания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0,25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40</w:t>
            </w:r>
          </w:p>
        </w:tc>
      </w:tr>
      <w:tr w:rsidR="00793532" w:rsidRPr="00793532" w:rsidTr="00793532">
        <w:trPr>
          <w:jc w:val="center"/>
        </w:trPr>
        <w:tc>
          <w:tcPr>
            <w:tcW w:w="90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III. Вещевое имущество и товары первой необходимости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Боевая одежда пожарного (БОП)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комплект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Краги специальные (брезентовые)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пар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Сапоги специальные термостойкие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пар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Шлем-каска пожарного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5.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Пояс пожарного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6.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Бинокль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7.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Мешки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100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8.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Термосы для горячей пищи переносные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5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9.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Канистры для воды переносные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3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10.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Канистры переносные для ГСМ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15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Мебель полевая (стол, четыре стула или табурета раскладные)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комплект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13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Палатки (каркасного типа и т.п.)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мест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50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Кровати раскладные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50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proofErr w:type="gramStart"/>
            <w:r w:rsidRPr="00793532">
              <w:rPr>
                <w:sz w:val="24"/>
                <w:szCs w:val="24"/>
              </w:rPr>
              <w:t>Постельные принадлежности (матрацы, одеяла, подушки, простыни, наволочки, полотенца) или спальные мешки</w:t>
            </w:r>
            <w:proofErr w:type="gram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комплект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50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15.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Портативная газовая плита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3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16.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Посуда одноразовая (набор)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комплект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500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17.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Ведро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8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18.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Чайник металлический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3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19.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Мыло хозяйственное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4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20.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Моющие средства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Спички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793532">
              <w:rPr>
                <w:sz w:val="24"/>
                <w:szCs w:val="24"/>
              </w:rPr>
              <w:t>кор</w:t>
            </w:r>
            <w:proofErr w:type="spellEnd"/>
            <w:r w:rsidRPr="00793532">
              <w:rPr>
                <w:sz w:val="24"/>
                <w:szCs w:val="24"/>
              </w:rPr>
              <w:t>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500</w:t>
            </w:r>
          </w:p>
        </w:tc>
      </w:tr>
      <w:tr w:rsidR="00793532" w:rsidRPr="00793532" w:rsidTr="00793532">
        <w:trPr>
          <w:jc w:val="center"/>
        </w:trPr>
        <w:tc>
          <w:tcPr>
            <w:tcW w:w="90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IV. Иное имущество, оборудование и инструменты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Печи длительного горения с трубами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комплект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5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Фонари кемпинговые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5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Элементы питания для фонарей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Электроприборы для обогрева воздуха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4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5.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Переносные электростанции осветительные мощностью 2-6 кВт в укладке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комплект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5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6.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Насосы разные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7.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Сварочное оборудование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комплект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8.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Осветительная установка "Световая башня"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9.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Лента сигнальная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м.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500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10.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793532">
              <w:rPr>
                <w:sz w:val="24"/>
                <w:szCs w:val="24"/>
              </w:rPr>
              <w:t>Мотопомпа</w:t>
            </w:r>
            <w:proofErr w:type="spellEnd"/>
            <w:r w:rsidRPr="00793532">
              <w:rPr>
                <w:sz w:val="24"/>
                <w:szCs w:val="24"/>
              </w:rPr>
              <w:t xml:space="preserve"> в комплекте с ПТВ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 xml:space="preserve">комплект ПТВ на одну </w:t>
            </w:r>
            <w:proofErr w:type="spellStart"/>
            <w:r w:rsidRPr="00793532">
              <w:rPr>
                <w:sz w:val="24"/>
                <w:szCs w:val="24"/>
              </w:rPr>
              <w:t>мотопомпу</w:t>
            </w:r>
            <w:proofErr w:type="spellEnd"/>
            <w:r w:rsidRPr="00793532">
              <w:rPr>
                <w:sz w:val="24"/>
                <w:szCs w:val="24"/>
              </w:rPr>
              <w:t>: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 xml:space="preserve">всасывающий рукав с </w:t>
            </w:r>
            <w:proofErr w:type="spellStart"/>
            <w:r w:rsidRPr="00793532">
              <w:rPr>
                <w:sz w:val="24"/>
                <w:szCs w:val="24"/>
              </w:rPr>
              <w:t>полугайками</w:t>
            </w:r>
            <w:proofErr w:type="spellEnd"/>
            <w:r w:rsidRPr="00793532">
              <w:rPr>
                <w:sz w:val="24"/>
                <w:szCs w:val="24"/>
              </w:rPr>
              <w:t>;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сетка заборная;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рукав напорный д. 50 мм</w:t>
            </w:r>
            <w:proofErr w:type="gramStart"/>
            <w:r w:rsidRPr="00793532">
              <w:rPr>
                <w:sz w:val="24"/>
                <w:szCs w:val="24"/>
              </w:rPr>
              <w:t>.</w:t>
            </w:r>
            <w:proofErr w:type="gramEnd"/>
            <w:r w:rsidRPr="00793532">
              <w:rPr>
                <w:sz w:val="24"/>
                <w:szCs w:val="24"/>
              </w:rPr>
              <w:t xml:space="preserve"> </w:t>
            </w:r>
            <w:proofErr w:type="gramStart"/>
            <w:r w:rsidRPr="00793532">
              <w:rPr>
                <w:sz w:val="24"/>
                <w:szCs w:val="24"/>
              </w:rPr>
              <w:t>с</w:t>
            </w:r>
            <w:proofErr w:type="gramEnd"/>
            <w:r w:rsidRPr="00793532">
              <w:rPr>
                <w:sz w:val="24"/>
                <w:szCs w:val="24"/>
              </w:rPr>
              <w:t xml:space="preserve"> ГР-50;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15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разветвление РТ-70;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головки переходные ГП-50*70;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ствол РСК-50;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3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ствол для тушения торфяных пожаров;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ключ для соединения арматуры К-80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793532">
              <w:rPr>
                <w:sz w:val="24"/>
                <w:szCs w:val="24"/>
              </w:rPr>
              <w:t>Мотопомпа</w:t>
            </w:r>
            <w:proofErr w:type="spellEnd"/>
            <w:r w:rsidRPr="00793532">
              <w:rPr>
                <w:sz w:val="24"/>
                <w:szCs w:val="24"/>
              </w:rPr>
              <w:t xml:space="preserve"> грязевая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Фонарь аккумуляторный (типа ФОС-3)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3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Огнетушитель ранцевый РЛО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7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Пила поперечная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15.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Пила ручная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16.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Лопата (</w:t>
            </w:r>
            <w:proofErr w:type="gramStart"/>
            <w:r w:rsidRPr="00793532">
              <w:rPr>
                <w:sz w:val="24"/>
                <w:szCs w:val="24"/>
              </w:rPr>
              <w:t>штыковые</w:t>
            </w:r>
            <w:proofErr w:type="gramEnd"/>
            <w:r w:rsidRPr="00793532">
              <w:rPr>
                <w:sz w:val="24"/>
                <w:szCs w:val="24"/>
              </w:rPr>
              <w:t>, совковые)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6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17.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Топор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18.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Бензопила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19.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Радиатор отопления чугунный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9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20.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Электроды (разного номинала) для сварочного аппарата.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 xml:space="preserve">Газовый </w:t>
            </w:r>
            <w:proofErr w:type="spellStart"/>
            <w:proofErr w:type="gramStart"/>
            <w:r w:rsidRPr="00793532">
              <w:rPr>
                <w:sz w:val="24"/>
                <w:szCs w:val="24"/>
              </w:rPr>
              <w:t>пропан-бутановый</w:t>
            </w:r>
            <w:proofErr w:type="spellEnd"/>
            <w:proofErr w:type="gramEnd"/>
            <w:r w:rsidRPr="00793532">
              <w:rPr>
                <w:sz w:val="24"/>
                <w:szCs w:val="24"/>
              </w:rPr>
              <w:t xml:space="preserve"> (заправленный) баллон с редуктором для сварочного аппарата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Цепь запасная пильная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4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Присадочная проволока для сварки (разного диаметра)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12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793532">
              <w:rPr>
                <w:sz w:val="24"/>
                <w:szCs w:val="24"/>
              </w:rPr>
              <w:t>Биотуалет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Информационные знаки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20</w:t>
            </w:r>
          </w:p>
        </w:tc>
      </w:tr>
      <w:tr w:rsidR="00793532" w:rsidRPr="00793532" w:rsidTr="00793532">
        <w:trPr>
          <w:jc w:val="center"/>
        </w:trPr>
        <w:tc>
          <w:tcPr>
            <w:tcW w:w="90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V. Медицинское имущество и медикаменты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Носилки санитарные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20</w:t>
            </w:r>
          </w:p>
        </w:tc>
      </w:tr>
      <w:tr w:rsidR="00793532" w:rsidRPr="00793532" w:rsidTr="00793532">
        <w:trPr>
          <w:jc w:val="center"/>
        </w:trPr>
        <w:tc>
          <w:tcPr>
            <w:tcW w:w="90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VI. Средства связи и оповещения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Электромегафон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3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Прибор спутниковой навигации GPS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Телефон спутниковой связи с абонентской платой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</w:t>
            </w:r>
          </w:p>
        </w:tc>
      </w:tr>
      <w:tr w:rsidR="00793532" w:rsidRPr="00793532" w:rsidTr="00793532">
        <w:trPr>
          <w:jc w:val="center"/>
        </w:trPr>
        <w:tc>
          <w:tcPr>
            <w:tcW w:w="90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VII. Средства индивидуальной, радиационной и химической защиты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 xml:space="preserve">Противогаз фильтрующий ГП-7 </w:t>
            </w:r>
            <w:proofErr w:type="spellStart"/>
            <w:r w:rsidRPr="00793532">
              <w:rPr>
                <w:sz w:val="24"/>
                <w:szCs w:val="24"/>
              </w:rPr>
              <w:t>ВМт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105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Респиратор Р-2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100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Костюм противочумный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комплект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30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Переносные приборы химической разведки типа ВПХР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комплект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5.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Дозиметр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комплект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6.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793532">
              <w:rPr>
                <w:sz w:val="24"/>
                <w:szCs w:val="24"/>
              </w:rPr>
              <w:t>Газодымозащитный</w:t>
            </w:r>
            <w:proofErr w:type="spellEnd"/>
            <w:r w:rsidRPr="00793532">
              <w:rPr>
                <w:sz w:val="24"/>
                <w:szCs w:val="24"/>
              </w:rPr>
              <w:t xml:space="preserve"> комплект (ГДЗК)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комплект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100</w:t>
            </w:r>
          </w:p>
        </w:tc>
      </w:tr>
      <w:tr w:rsidR="00793532" w:rsidRPr="00793532" w:rsidTr="00793532">
        <w:trPr>
          <w:jc w:val="center"/>
        </w:trPr>
        <w:tc>
          <w:tcPr>
            <w:tcW w:w="90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VIII. Горюче-смазочные материалы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Бензин - АИ-92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литр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150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Дизельное топливо (зимнее)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литр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150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 xml:space="preserve">Масло моторное для 4-х </w:t>
            </w:r>
            <w:proofErr w:type="spellStart"/>
            <w:r w:rsidRPr="00793532">
              <w:rPr>
                <w:sz w:val="24"/>
                <w:szCs w:val="24"/>
              </w:rPr>
              <w:t>тактных</w:t>
            </w:r>
            <w:proofErr w:type="spellEnd"/>
            <w:r w:rsidRPr="00793532">
              <w:rPr>
                <w:sz w:val="24"/>
                <w:szCs w:val="24"/>
              </w:rPr>
              <w:t xml:space="preserve"> двигателей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литр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 xml:space="preserve">Масло моторное для 2-х </w:t>
            </w:r>
            <w:proofErr w:type="spellStart"/>
            <w:r w:rsidRPr="00793532">
              <w:rPr>
                <w:sz w:val="24"/>
                <w:szCs w:val="24"/>
              </w:rPr>
              <w:t>тактных</w:t>
            </w:r>
            <w:proofErr w:type="spellEnd"/>
            <w:r w:rsidRPr="00793532">
              <w:rPr>
                <w:sz w:val="24"/>
                <w:szCs w:val="24"/>
              </w:rPr>
              <w:t xml:space="preserve"> двигателей (для бензопил)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литр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10</w:t>
            </w:r>
          </w:p>
        </w:tc>
      </w:tr>
      <w:tr w:rsidR="00793532" w:rsidRPr="00793532" w:rsidTr="00793532">
        <w:trPr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5.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Масло для смазки цепей для бензопил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литр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3532" w:rsidRPr="00793532" w:rsidRDefault="00793532" w:rsidP="00793532">
            <w:pPr>
              <w:suppressAutoHyphens w:val="0"/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793532">
              <w:rPr>
                <w:sz w:val="24"/>
                <w:szCs w:val="24"/>
              </w:rPr>
              <w:t>10</w:t>
            </w:r>
          </w:p>
        </w:tc>
      </w:tr>
    </w:tbl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793532" w:rsidRPr="00793532" w:rsidRDefault="00793532" w:rsidP="0079353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DD4DF5" w:rsidRPr="00793532" w:rsidRDefault="00DD4DF5" w:rsidP="00793532">
      <w:pPr>
        <w:jc w:val="both"/>
        <w:rPr>
          <w:sz w:val="24"/>
          <w:szCs w:val="24"/>
        </w:rPr>
      </w:pPr>
    </w:p>
    <w:p w:rsidR="00793532" w:rsidRPr="00793532" w:rsidRDefault="00793532">
      <w:pPr>
        <w:jc w:val="both"/>
        <w:rPr>
          <w:sz w:val="24"/>
          <w:szCs w:val="24"/>
        </w:rPr>
      </w:pPr>
    </w:p>
    <w:sectPr w:rsidR="00793532" w:rsidRPr="00793532" w:rsidSect="0001618C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BA1" w:rsidRDefault="00AC3BA1" w:rsidP="00AC3BA1">
      <w:r>
        <w:separator/>
      </w:r>
    </w:p>
  </w:endnote>
  <w:endnote w:type="continuationSeparator" w:id="0">
    <w:p w:rsidR="00AC3BA1" w:rsidRDefault="00AC3BA1" w:rsidP="00AC3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??§ЮЎм§Ў?Ўм§А?§Ю?-???§ЮЎм§Ў?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BA1" w:rsidRDefault="00AC3BA1" w:rsidP="00AC3BA1">
      <w:r>
        <w:separator/>
      </w:r>
    </w:p>
  </w:footnote>
  <w:footnote w:type="continuationSeparator" w:id="0">
    <w:p w:rsidR="00AC3BA1" w:rsidRDefault="00AC3BA1" w:rsidP="00AC3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7C3DD2"/>
    <w:multiLevelType w:val="hybridMultilevel"/>
    <w:tmpl w:val="C1404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A72ED"/>
    <w:multiLevelType w:val="hybridMultilevel"/>
    <w:tmpl w:val="EE362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34886"/>
    <w:multiLevelType w:val="multilevel"/>
    <w:tmpl w:val="24AAF0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4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792413"/>
    <w:multiLevelType w:val="hybridMultilevel"/>
    <w:tmpl w:val="49E8CCD8"/>
    <w:lvl w:ilvl="0" w:tplc="1F3E1064">
      <w:start w:val="1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CAE142B"/>
    <w:multiLevelType w:val="hybridMultilevel"/>
    <w:tmpl w:val="1EDC5542"/>
    <w:lvl w:ilvl="0" w:tplc="76DE9DE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EA630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9C5FD0"/>
    <w:multiLevelType w:val="hybridMultilevel"/>
    <w:tmpl w:val="DB5E3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53970AC"/>
    <w:multiLevelType w:val="hybridMultilevel"/>
    <w:tmpl w:val="73643C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013781"/>
    <w:multiLevelType w:val="hybridMultilevel"/>
    <w:tmpl w:val="D0142D84"/>
    <w:lvl w:ilvl="0" w:tplc="00CE2E0C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0A05AF"/>
    <w:multiLevelType w:val="hybridMultilevel"/>
    <w:tmpl w:val="03BED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E861E7"/>
    <w:multiLevelType w:val="multilevel"/>
    <w:tmpl w:val="ECAE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214C1906"/>
    <w:multiLevelType w:val="hybridMultilevel"/>
    <w:tmpl w:val="4382529E"/>
    <w:lvl w:ilvl="0" w:tplc="64DCB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55B4E49"/>
    <w:multiLevelType w:val="hybridMultilevel"/>
    <w:tmpl w:val="3766CC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6CB6EF1"/>
    <w:multiLevelType w:val="hybridMultilevel"/>
    <w:tmpl w:val="DF8C87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6D1694D"/>
    <w:multiLevelType w:val="hybridMultilevel"/>
    <w:tmpl w:val="85349E86"/>
    <w:lvl w:ilvl="0" w:tplc="D2080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3A1CC4"/>
    <w:multiLevelType w:val="hybridMultilevel"/>
    <w:tmpl w:val="B862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D9145B"/>
    <w:multiLevelType w:val="hybridMultilevel"/>
    <w:tmpl w:val="311EBC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D6D76A3"/>
    <w:multiLevelType w:val="multilevel"/>
    <w:tmpl w:val="900C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8D1D07"/>
    <w:multiLevelType w:val="hybridMultilevel"/>
    <w:tmpl w:val="2222EBE2"/>
    <w:lvl w:ilvl="0" w:tplc="4AD2B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AD04D6"/>
    <w:multiLevelType w:val="hybridMultilevel"/>
    <w:tmpl w:val="4BFE9F68"/>
    <w:lvl w:ilvl="0" w:tplc="A91AC146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3D832AE"/>
    <w:multiLevelType w:val="hybridMultilevel"/>
    <w:tmpl w:val="823E0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5EA7D39"/>
    <w:multiLevelType w:val="multilevel"/>
    <w:tmpl w:val="70B2F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9397963"/>
    <w:multiLevelType w:val="hybridMultilevel"/>
    <w:tmpl w:val="559E0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CF53FF4"/>
    <w:multiLevelType w:val="hybridMultilevel"/>
    <w:tmpl w:val="8F0C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4B1961"/>
    <w:multiLevelType w:val="hybridMultilevel"/>
    <w:tmpl w:val="86A86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45361FE"/>
    <w:multiLevelType w:val="hybridMultilevel"/>
    <w:tmpl w:val="121E72AC"/>
    <w:lvl w:ilvl="0" w:tplc="98A8C9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ACB1304"/>
    <w:multiLevelType w:val="multilevel"/>
    <w:tmpl w:val="8C762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454386"/>
    <w:multiLevelType w:val="hybridMultilevel"/>
    <w:tmpl w:val="C320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EE2EBC"/>
    <w:multiLevelType w:val="hybridMultilevel"/>
    <w:tmpl w:val="BC78D53A"/>
    <w:lvl w:ilvl="0" w:tplc="CDAA674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69607CD"/>
    <w:multiLevelType w:val="hybridMultilevel"/>
    <w:tmpl w:val="177657FE"/>
    <w:lvl w:ilvl="0" w:tplc="014E77B6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305B15"/>
    <w:multiLevelType w:val="hybridMultilevel"/>
    <w:tmpl w:val="1F1E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525A33"/>
    <w:multiLevelType w:val="hybridMultilevel"/>
    <w:tmpl w:val="BB58D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EA79AF"/>
    <w:multiLevelType w:val="hybridMultilevel"/>
    <w:tmpl w:val="97B69746"/>
    <w:lvl w:ilvl="0" w:tplc="DFF8C492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07941EB"/>
    <w:multiLevelType w:val="hybridMultilevel"/>
    <w:tmpl w:val="2E5600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4FD7885"/>
    <w:multiLevelType w:val="multilevel"/>
    <w:tmpl w:val="8C762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55E1882"/>
    <w:multiLevelType w:val="hybridMultilevel"/>
    <w:tmpl w:val="C7C0C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1A4DE9"/>
    <w:multiLevelType w:val="hybridMultilevel"/>
    <w:tmpl w:val="47F4EF5C"/>
    <w:lvl w:ilvl="0" w:tplc="81E0F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3C4F98"/>
    <w:multiLevelType w:val="hybridMultilevel"/>
    <w:tmpl w:val="4F50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3F488A"/>
    <w:multiLevelType w:val="multilevel"/>
    <w:tmpl w:val="A63E29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6">
    <w:nsid w:val="7F164973"/>
    <w:multiLevelType w:val="hybridMultilevel"/>
    <w:tmpl w:val="DFDC7A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"/>
  </w:num>
  <w:num w:numId="13">
    <w:abstractNumId w:val="1"/>
  </w:num>
  <w:num w:numId="14">
    <w:abstractNumId w:val="2"/>
  </w:num>
  <w:num w:numId="15">
    <w:abstractNumId w:val="46"/>
  </w:num>
  <w:num w:numId="16">
    <w:abstractNumId w:val="18"/>
  </w:num>
  <w:num w:numId="17">
    <w:abstractNumId w:val="35"/>
  </w:num>
  <w:num w:numId="18">
    <w:abstractNumId w:val="39"/>
  </w:num>
  <w:num w:numId="19">
    <w:abstractNumId w:val="41"/>
  </w:num>
  <w:num w:numId="20">
    <w:abstractNumId w:val="20"/>
  </w:num>
  <w:num w:numId="21">
    <w:abstractNumId w:val="15"/>
  </w:num>
  <w:num w:numId="22">
    <w:abstractNumId w:val="28"/>
  </w:num>
  <w:num w:numId="23">
    <w:abstractNumId w:val="37"/>
  </w:num>
  <w:num w:numId="24">
    <w:abstractNumId w:val="24"/>
  </w:num>
  <w:num w:numId="25">
    <w:abstractNumId w:val="30"/>
  </w:num>
  <w:num w:numId="26">
    <w:abstractNumId w:val="8"/>
  </w:num>
  <w:num w:numId="27">
    <w:abstractNumId w:val="16"/>
  </w:num>
  <w:num w:numId="28">
    <w:abstractNumId w:val="7"/>
  </w:num>
  <w:num w:numId="29">
    <w:abstractNumId w:val="36"/>
  </w:num>
  <w:num w:numId="30">
    <w:abstractNumId w:val="43"/>
  </w:num>
  <w:num w:numId="31">
    <w:abstractNumId w:val="11"/>
  </w:num>
  <w:num w:numId="32">
    <w:abstractNumId w:val="6"/>
  </w:num>
  <w:num w:numId="33">
    <w:abstractNumId w:val="4"/>
  </w:num>
  <w:num w:numId="34">
    <w:abstractNumId w:val="10"/>
  </w:num>
  <w:num w:numId="35">
    <w:abstractNumId w:val="5"/>
  </w:num>
  <w:num w:numId="36">
    <w:abstractNumId w:val="33"/>
  </w:num>
  <w:num w:numId="37">
    <w:abstractNumId w:val="32"/>
  </w:num>
  <w:num w:numId="38">
    <w:abstractNumId w:val="9"/>
  </w:num>
  <w:num w:numId="39">
    <w:abstractNumId w:val="14"/>
  </w:num>
  <w:num w:numId="40">
    <w:abstractNumId w:val="21"/>
  </w:num>
  <w:num w:numId="41">
    <w:abstractNumId w:val="17"/>
  </w:num>
  <w:num w:numId="42">
    <w:abstractNumId w:val="12"/>
  </w:num>
  <w:num w:numId="43">
    <w:abstractNumId w:val="22"/>
  </w:num>
  <w:num w:numId="44">
    <w:abstractNumId w:val="26"/>
  </w:num>
  <w:num w:numId="45">
    <w:abstractNumId w:val="42"/>
  </w:num>
  <w:num w:numId="46">
    <w:abstractNumId w:val="23"/>
  </w:num>
  <w:num w:numId="47">
    <w:abstractNumId w:val="45"/>
  </w:num>
  <w:num w:numId="48">
    <w:abstractNumId w:val="40"/>
    <w:lvlOverride w:ilvl="0">
      <w:startOverride w:val="2"/>
    </w:lvlOverride>
  </w:num>
  <w:num w:numId="4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147"/>
    <w:rsid w:val="000018FE"/>
    <w:rsid w:val="00002F3C"/>
    <w:rsid w:val="00010CB4"/>
    <w:rsid w:val="0001618C"/>
    <w:rsid w:val="0002054B"/>
    <w:rsid w:val="000213EE"/>
    <w:rsid w:val="00022655"/>
    <w:rsid w:val="00025FD1"/>
    <w:rsid w:val="00027ACB"/>
    <w:rsid w:val="00032147"/>
    <w:rsid w:val="00047AF9"/>
    <w:rsid w:val="000560DB"/>
    <w:rsid w:val="00056D0E"/>
    <w:rsid w:val="000748B1"/>
    <w:rsid w:val="000754A8"/>
    <w:rsid w:val="000934E3"/>
    <w:rsid w:val="00094DAB"/>
    <w:rsid w:val="000B25A4"/>
    <w:rsid w:val="000B3BA7"/>
    <w:rsid w:val="000C0BC1"/>
    <w:rsid w:val="000C74F6"/>
    <w:rsid w:val="000D6AA8"/>
    <w:rsid w:val="000E3330"/>
    <w:rsid w:val="000E55AE"/>
    <w:rsid w:val="000F4405"/>
    <w:rsid w:val="00112293"/>
    <w:rsid w:val="00112DB0"/>
    <w:rsid w:val="00134036"/>
    <w:rsid w:val="001350C4"/>
    <w:rsid w:val="00147935"/>
    <w:rsid w:val="00154277"/>
    <w:rsid w:val="001562B1"/>
    <w:rsid w:val="00164AFC"/>
    <w:rsid w:val="00193D2A"/>
    <w:rsid w:val="001A0847"/>
    <w:rsid w:val="001A11C8"/>
    <w:rsid w:val="001E2947"/>
    <w:rsid w:val="001F5323"/>
    <w:rsid w:val="0021018B"/>
    <w:rsid w:val="00211066"/>
    <w:rsid w:val="00224C80"/>
    <w:rsid w:val="002350A5"/>
    <w:rsid w:val="00241FF8"/>
    <w:rsid w:val="002435E8"/>
    <w:rsid w:val="002463CC"/>
    <w:rsid w:val="00253294"/>
    <w:rsid w:val="00270B15"/>
    <w:rsid w:val="002945B7"/>
    <w:rsid w:val="00296719"/>
    <w:rsid w:val="002B1271"/>
    <w:rsid w:val="002C682D"/>
    <w:rsid w:val="002E0AF1"/>
    <w:rsid w:val="002F15A6"/>
    <w:rsid w:val="002F286F"/>
    <w:rsid w:val="002F390B"/>
    <w:rsid w:val="003224AE"/>
    <w:rsid w:val="0032324A"/>
    <w:rsid w:val="00331AA6"/>
    <w:rsid w:val="00332973"/>
    <w:rsid w:val="00346090"/>
    <w:rsid w:val="0035185E"/>
    <w:rsid w:val="00364A37"/>
    <w:rsid w:val="00381167"/>
    <w:rsid w:val="00391F81"/>
    <w:rsid w:val="00403628"/>
    <w:rsid w:val="004237E6"/>
    <w:rsid w:val="00425F80"/>
    <w:rsid w:val="00436F09"/>
    <w:rsid w:val="00440898"/>
    <w:rsid w:val="00457BFD"/>
    <w:rsid w:val="00457DE2"/>
    <w:rsid w:val="004634C3"/>
    <w:rsid w:val="00465B44"/>
    <w:rsid w:val="004A0071"/>
    <w:rsid w:val="004C7A72"/>
    <w:rsid w:val="004E16E6"/>
    <w:rsid w:val="004E4E8E"/>
    <w:rsid w:val="004E58C5"/>
    <w:rsid w:val="004F4400"/>
    <w:rsid w:val="0050615A"/>
    <w:rsid w:val="00511578"/>
    <w:rsid w:val="00512220"/>
    <w:rsid w:val="00513692"/>
    <w:rsid w:val="00533953"/>
    <w:rsid w:val="00535458"/>
    <w:rsid w:val="005369F9"/>
    <w:rsid w:val="0054340E"/>
    <w:rsid w:val="005468A9"/>
    <w:rsid w:val="005601E3"/>
    <w:rsid w:val="00581BCD"/>
    <w:rsid w:val="005B238B"/>
    <w:rsid w:val="005B7053"/>
    <w:rsid w:val="005F567B"/>
    <w:rsid w:val="0063014D"/>
    <w:rsid w:val="006330E2"/>
    <w:rsid w:val="00641E57"/>
    <w:rsid w:val="00645E31"/>
    <w:rsid w:val="00652DB4"/>
    <w:rsid w:val="00654DA6"/>
    <w:rsid w:val="0065628C"/>
    <w:rsid w:val="0066355D"/>
    <w:rsid w:val="0068190E"/>
    <w:rsid w:val="0068653A"/>
    <w:rsid w:val="00696CA6"/>
    <w:rsid w:val="006B04F2"/>
    <w:rsid w:val="006C1ABD"/>
    <w:rsid w:val="006C3626"/>
    <w:rsid w:val="006C3F9A"/>
    <w:rsid w:val="006D20CC"/>
    <w:rsid w:val="006D65BB"/>
    <w:rsid w:val="007048E6"/>
    <w:rsid w:val="0071585C"/>
    <w:rsid w:val="00715E8F"/>
    <w:rsid w:val="00721BE4"/>
    <w:rsid w:val="0072463C"/>
    <w:rsid w:val="00746907"/>
    <w:rsid w:val="00754564"/>
    <w:rsid w:val="007629CE"/>
    <w:rsid w:val="0076533D"/>
    <w:rsid w:val="0076724D"/>
    <w:rsid w:val="0077080C"/>
    <w:rsid w:val="007725BB"/>
    <w:rsid w:val="00775297"/>
    <w:rsid w:val="00793532"/>
    <w:rsid w:val="007B1227"/>
    <w:rsid w:val="007D0AB5"/>
    <w:rsid w:val="007E51DC"/>
    <w:rsid w:val="007F0C4B"/>
    <w:rsid w:val="007F38A5"/>
    <w:rsid w:val="00824735"/>
    <w:rsid w:val="00826038"/>
    <w:rsid w:val="00852033"/>
    <w:rsid w:val="00866482"/>
    <w:rsid w:val="00867CC8"/>
    <w:rsid w:val="00871EDF"/>
    <w:rsid w:val="00893EDA"/>
    <w:rsid w:val="0089550E"/>
    <w:rsid w:val="008A3830"/>
    <w:rsid w:val="008F1781"/>
    <w:rsid w:val="008F4DF8"/>
    <w:rsid w:val="009018E3"/>
    <w:rsid w:val="00905A2F"/>
    <w:rsid w:val="00905B37"/>
    <w:rsid w:val="0091312E"/>
    <w:rsid w:val="009244AB"/>
    <w:rsid w:val="00951FD2"/>
    <w:rsid w:val="009526A6"/>
    <w:rsid w:val="0096233D"/>
    <w:rsid w:val="009769AA"/>
    <w:rsid w:val="009769B1"/>
    <w:rsid w:val="0099634C"/>
    <w:rsid w:val="009A2D20"/>
    <w:rsid w:val="009A4B03"/>
    <w:rsid w:val="009B51C1"/>
    <w:rsid w:val="009C6574"/>
    <w:rsid w:val="009D2ADA"/>
    <w:rsid w:val="009D7EFB"/>
    <w:rsid w:val="009E644E"/>
    <w:rsid w:val="009E79B5"/>
    <w:rsid w:val="00A017A4"/>
    <w:rsid w:val="00A12310"/>
    <w:rsid w:val="00A27BBE"/>
    <w:rsid w:val="00A44363"/>
    <w:rsid w:val="00A578D3"/>
    <w:rsid w:val="00A65DD8"/>
    <w:rsid w:val="00A734B1"/>
    <w:rsid w:val="00A804F4"/>
    <w:rsid w:val="00A911E9"/>
    <w:rsid w:val="00AA7684"/>
    <w:rsid w:val="00AC3BA1"/>
    <w:rsid w:val="00AD09D0"/>
    <w:rsid w:val="00AF1E58"/>
    <w:rsid w:val="00AF7E76"/>
    <w:rsid w:val="00B36314"/>
    <w:rsid w:val="00B36EEA"/>
    <w:rsid w:val="00B36F85"/>
    <w:rsid w:val="00B55EB8"/>
    <w:rsid w:val="00B57BC1"/>
    <w:rsid w:val="00B75760"/>
    <w:rsid w:val="00B77D43"/>
    <w:rsid w:val="00B93CC2"/>
    <w:rsid w:val="00BA17B0"/>
    <w:rsid w:val="00BA20D9"/>
    <w:rsid w:val="00BC5C0E"/>
    <w:rsid w:val="00BD1447"/>
    <w:rsid w:val="00BF57AB"/>
    <w:rsid w:val="00BF6ED4"/>
    <w:rsid w:val="00C04EA4"/>
    <w:rsid w:val="00C1397D"/>
    <w:rsid w:val="00C13F99"/>
    <w:rsid w:val="00C15B3E"/>
    <w:rsid w:val="00C17DB1"/>
    <w:rsid w:val="00C21251"/>
    <w:rsid w:val="00C308F7"/>
    <w:rsid w:val="00C52DD2"/>
    <w:rsid w:val="00C54FDD"/>
    <w:rsid w:val="00C608D9"/>
    <w:rsid w:val="00C63DFF"/>
    <w:rsid w:val="00C7347D"/>
    <w:rsid w:val="00C8008D"/>
    <w:rsid w:val="00C82A03"/>
    <w:rsid w:val="00C879BD"/>
    <w:rsid w:val="00CA289B"/>
    <w:rsid w:val="00CC07C5"/>
    <w:rsid w:val="00CF10A6"/>
    <w:rsid w:val="00CF4803"/>
    <w:rsid w:val="00D06C99"/>
    <w:rsid w:val="00D22A91"/>
    <w:rsid w:val="00D2723C"/>
    <w:rsid w:val="00D2725D"/>
    <w:rsid w:val="00D3300D"/>
    <w:rsid w:val="00D41EEB"/>
    <w:rsid w:val="00D63D2E"/>
    <w:rsid w:val="00D63FE5"/>
    <w:rsid w:val="00D80A81"/>
    <w:rsid w:val="00D8116B"/>
    <w:rsid w:val="00D926A1"/>
    <w:rsid w:val="00DA6DDE"/>
    <w:rsid w:val="00DA7BF8"/>
    <w:rsid w:val="00DB47A7"/>
    <w:rsid w:val="00DD4DF5"/>
    <w:rsid w:val="00DD7E40"/>
    <w:rsid w:val="00DE09A4"/>
    <w:rsid w:val="00DE6622"/>
    <w:rsid w:val="00DF6706"/>
    <w:rsid w:val="00E076B2"/>
    <w:rsid w:val="00E20EEC"/>
    <w:rsid w:val="00E50F98"/>
    <w:rsid w:val="00E5661D"/>
    <w:rsid w:val="00E722B3"/>
    <w:rsid w:val="00ED0908"/>
    <w:rsid w:val="00ED3371"/>
    <w:rsid w:val="00EE630C"/>
    <w:rsid w:val="00F03AF1"/>
    <w:rsid w:val="00F10BD8"/>
    <w:rsid w:val="00F1316E"/>
    <w:rsid w:val="00F24C5D"/>
    <w:rsid w:val="00F2748B"/>
    <w:rsid w:val="00F63602"/>
    <w:rsid w:val="00F637B6"/>
    <w:rsid w:val="00F72B66"/>
    <w:rsid w:val="00F85C1C"/>
    <w:rsid w:val="00F93547"/>
    <w:rsid w:val="00F9475F"/>
    <w:rsid w:val="00FA391E"/>
    <w:rsid w:val="00FA3C8A"/>
    <w:rsid w:val="00FA7B1E"/>
    <w:rsid w:val="00FA7E32"/>
    <w:rsid w:val="00FB088C"/>
    <w:rsid w:val="00FC21FC"/>
    <w:rsid w:val="00FD419C"/>
    <w:rsid w:val="00FF4C34"/>
    <w:rsid w:val="00FF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C1"/>
    <w:pPr>
      <w:suppressAutoHyphens/>
    </w:pPr>
  </w:style>
  <w:style w:type="paragraph" w:styleId="1">
    <w:name w:val="heading 1"/>
    <w:basedOn w:val="a"/>
    <w:next w:val="a"/>
    <w:link w:val="10"/>
    <w:qFormat/>
    <w:rsid w:val="00641E5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41E5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E57"/>
    <w:rPr>
      <w:sz w:val="24"/>
    </w:rPr>
  </w:style>
  <w:style w:type="character" w:customStyle="1" w:styleId="20">
    <w:name w:val="Заголовок 2 Знак"/>
    <w:basedOn w:val="a0"/>
    <w:link w:val="2"/>
    <w:rsid w:val="00641E57"/>
    <w:rPr>
      <w:sz w:val="24"/>
    </w:rPr>
  </w:style>
  <w:style w:type="paragraph" w:styleId="a3">
    <w:name w:val="Title"/>
    <w:basedOn w:val="a"/>
    <w:next w:val="a"/>
    <w:link w:val="a4"/>
    <w:qFormat/>
    <w:rsid w:val="00641E57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641E57"/>
    <w:rPr>
      <w:b/>
      <w:sz w:val="24"/>
    </w:rPr>
  </w:style>
  <w:style w:type="paragraph" w:styleId="a5">
    <w:name w:val="Subtitle"/>
    <w:basedOn w:val="a"/>
    <w:next w:val="a"/>
    <w:link w:val="a6"/>
    <w:qFormat/>
    <w:rsid w:val="00641E57"/>
    <w:pPr>
      <w:keepNext/>
      <w:spacing w:before="240" w:after="120"/>
      <w:jc w:val="center"/>
    </w:pPr>
    <w:rPr>
      <w:rFonts w:ascii="Tahoma" w:eastAsia="Tahoma" w:hAnsi="Tahoma" w:cs="Tahoma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641E57"/>
    <w:rPr>
      <w:rFonts w:ascii="Tahoma" w:eastAsia="Tahoma" w:hAnsi="Tahoma" w:cs="Tahoma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641E5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41E57"/>
  </w:style>
  <w:style w:type="paragraph" w:styleId="a9">
    <w:name w:val="List Paragraph"/>
    <w:basedOn w:val="a"/>
    <w:uiPriority w:val="34"/>
    <w:qFormat/>
    <w:rsid w:val="00951FD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722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22B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9018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010CB4"/>
    <w:rPr>
      <w:b/>
      <w:bCs/>
    </w:rPr>
  </w:style>
  <w:style w:type="paragraph" w:styleId="ae">
    <w:name w:val="No Spacing"/>
    <w:uiPriority w:val="1"/>
    <w:qFormat/>
    <w:rsid w:val="00D22A91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AC3B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C3BA1"/>
  </w:style>
  <w:style w:type="paragraph" w:styleId="af1">
    <w:name w:val="footer"/>
    <w:basedOn w:val="a"/>
    <w:link w:val="af2"/>
    <w:uiPriority w:val="99"/>
    <w:unhideWhenUsed/>
    <w:rsid w:val="00AC3B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C3BA1"/>
  </w:style>
  <w:style w:type="paragraph" w:customStyle="1" w:styleId="Text">
    <w:name w:val="Text"/>
    <w:basedOn w:val="a"/>
    <w:rsid w:val="00DA6DDE"/>
    <w:pPr>
      <w:tabs>
        <w:tab w:val="right" w:leader="underscore" w:pos="9356"/>
      </w:tabs>
      <w:suppressAutoHyphens w:val="0"/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color w:val="000000"/>
      <w:sz w:val="24"/>
      <w:szCs w:val="24"/>
    </w:rPr>
  </w:style>
  <w:style w:type="table" w:customStyle="1" w:styleId="3">
    <w:name w:val="Сетка таблицы3"/>
    <w:basedOn w:val="a1"/>
    <w:uiPriority w:val="59"/>
    <w:rsid w:val="00DD4DF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DD4DF5"/>
    <w:pPr>
      <w:widowControl w:val="0"/>
      <w:suppressAutoHyphens w:val="0"/>
      <w:autoSpaceDE w:val="0"/>
      <w:autoSpaceDN w:val="0"/>
      <w:adjustRightInd w:val="0"/>
      <w:spacing w:line="420" w:lineRule="exact"/>
      <w:ind w:firstLine="706"/>
    </w:pPr>
    <w:rPr>
      <w:sz w:val="24"/>
      <w:szCs w:val="24"/>
    </w:rPr>
  </w:style>
  <w:style w:type="paragraph" w:styleId="af3">
    <w:name w:val="Normal (Web)"/>
    <w:basedOn w:val="a"/>
    <w:uiPriority w:val="99"/>
    <w:unhideWhenUsed/>
    <w:rsid w:val="00715E8F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a"/>
    <w:basedOn w:val="a"/>
    <w:rsid w:val="009963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9634C"/>
  </w:style>
  <w:style w:type="character" w:customStyle="1" w:styleId="grame">
    <w:name w:val="grame"/>
    <w:basedOn w:val="a0"/>
    <w:rsid w:val="0099634C"/>
  </w:style>
  <w:style w:type="character" w:styleId="af5">
    <w:name w:val="Hyperlink"/>
    <w:basedOn w:val="a0"/>
    <w:uiPriority w:val="99"/>
    <w:semiHidden/>
    <w:unhideWhenUsed/>
    <w:rsid w:val="009D2A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012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997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2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063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8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406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118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5D9EA52-A171-4BA3-B7AD-89886F69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Чердынь детский сад</Company>
  <LinksUpToDate>false</LinksUpToDate>
  <CharactersWithSpaces>10563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lord volan-de-mort</cp:lastModifiedBy>
  <cp:revision>45</cp:revision>
  <cp:lastPrinted>2017-12-20T08:26:00Z</cp:lastPrinted>
  <dcterms:created xsi:type="dcterms:W3CDTF">2017-12-18T19:43:00Z</dcterms:created>
  <dcterms:modified xsi:type="dcterms:W3CDTF">2021-03-15T10:13:00Z</dcterms:modified>
</cp:coreProperties>
</file>